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BED22">
      <w:pPr>
        <w:autoSpaceDE w:val="0"/>
        <w:autoSpaceDN w:val="0"/>
        <w:adjustRightInd w:val="0"/>
        <w:jc w:val="center"/>
        <w:rPr>
          <w:rFonts w:ascii="仿宋_GB2312" w:hAnsi="黑体" w:eastAsia="仿宋_GB2312" w:cs="宋体"/>
          <w:b/>
          <w:kern w:val="0"/>
          <w:sz w:val="32"/>
          <w:szCs w:val="32"/>
        </w:rPr>
      </w:pPr>
    </w:p>
    <w:p w14:paraId="5FE291CB">
      <w:pPr>
        <w:autoSpaceDE w:val="0"/>
        <w:autoSpaceDN w:val="0"/>
        <w:adjustRightInd w:val="0"/>
        <w:jc w:val="center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中小企业声明函（货物）</w:t>
      </w:r>
    </w:p>
    <w:p w14:paraId="539725E1">
      <w:pPr>
        <w:autoSpaceDE w:val="0"/>
        <w:autoSpaceDN w:val="0"/>
        <w:adjustRightInd w:val="0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</w:p>
    <w:p w14:paraId="3B0FA6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>本公司郑重声明，根据《政府采购促进中小企业发展管理办法》（财库﹝2020﹞46 号）的规定，本公司参加（鞍山师范学院）的（2025年窗帘采购项目）采购活动，提供的货物全部由符合政策要求的中小企业制造。相关企业的具体情况如下：</w:t>
      </w:r>
    </w:p>
    <w:p w14:paraId="56216F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>1. （鞍山师范学院2025年窗帘采购项目），属于（家用纺织制品制造）行业；制造商为（企业名称），从业人员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>（）人，营业收入为（）万元，资产总额为（）万元，属于（中型企业、小型企业、微型企业）；</w:t>
      </w:r>
    </w:p>
    <w:p w14:paraId="580538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>……</w:t>
      </w:r>
    </w:p>
    <w:p w14:paraId="6EC263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>以上企业，不属于大企业的分支机构，不存在控股股东为大企业的情形，也不存在与大企业的负责人为同一人的情形。</w:t>
      </w:r>
    </w:p>
    <w:p w14:paraId="4CAE0C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>本企业对上述声明内容的真实性负责。如有虚假，将依法承担相应责任。</w:t>
      </w:r>
    </w:p>
    <w:p w14:paraId="6DECD9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 xml:space="preserve">                             </w:t>
      </w:r>
    </w:p>
    <w:p w14:paraId="32F39F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 w14:paraId="4A55DA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 w14:paraId="6AE0AD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 xml:space="preserve">                                            企业名称（盖章）：</w:t>
      </w:r>
    </w:p>
    <w:p w14:paraId="54790C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 xml:space="preserve">                                            日期：</w:t>
      </w:r>
    </w:p>
    <w:p w14:paraId="1772FD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 xml:space="preserve">___________________________________________________________ </w:t>
      </w:r>
    </w:p>
    <w:p w14:paraId="3D44EF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>从业人员、营业收入、资产总额填报上一年度数据，无上一年度数据的新成立企业可不填报。</w:t>
      </w:r>
    </w:p>
    <w:p w14:paraId="1E66E1CB"/>
    <w:p w14:paraId="78C4A11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A0CC4"/>
    <w:rsid w:val="4A78588E"/>
    <w:rsid w:val="55C030CC"/>
    <w:rsid w:val="5D0A3648"/>
    <w:rsid w:val="5ED52E57"/>
    <w:rsid w:val="6B06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419</Characters>
  <Lines>0</Lines>
  <Paragraphs>0</Paragraphs>
  <TotalTime>9</TotalTime>
  <ScaleCrop>false</ScaleCrop>
  <LinksUpToDate>false</LinksUpToDate>
  <CharactersWithSpaces>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2025-12-01T02:28:00Z</dcterms:created>
  <dc:creator>韩晓倔</dc:creator>
  <cp:lastModifiedBy>老乐</cp:lastModifiedBy>
  <dcterms:modified xsi:type="dcterms:W3CDTF">2025-12-01T02:40:26Z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eyJoZGlkIjoiNDBhMjA3MzhmZDYxMThmMDYxMTU5NDM4NmZkYTUwNzAiLCJ1c2VySWQiOiIzNzI5MTUwNDAifQ==</vt:lpwstr>
  </property>
  <property fmtid="{D5CDD505-2E9C-101B-9397-08002B2CF9AE}" pid="4" name="ICV">
    <vt:lpwstr>749EA4FCCE004EF4B86425AC71BEB891_12</vt:lpwstr>
  </property>
</Properties>
</file>